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47F706" wp14:editId="7CDC8A4D">
            <wp:extent cx="428625" cy="590550"/>
            <wp:effectExtent l="0" t="0" r="9525" b="0"/>
            <wp:docPr id="1" name="Рисунок 1" descr="Герб нов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ов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20F" w:rsidRPr="006F2F43" w:rsidRDefault="0072620F" w:rsidP="0072620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 xml:space="preserve">СОВЕТ ДЕПУТАТОВ </w:t>
      </w:r>
    </w:p>
    <w:p w:rsidR="0072620F" w:rsidRPr="006F2F43" w:rsidRDefault="0072620F" w:rsidP="0072620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 xml:space="preserve">ВОСКРЕСЕНСКОГО МУНИЦИПАЛЬНОГО ОКРУГА </w:t>
      </w:r>
    </w:p>
    <w:p w:rsidR="0072620F" w:rsidRPr="006F2F43" w:rsidRDefault="0072620F" w:rsidP="0072620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>НИЖЕГОРОДСКОЙ ОБЛАСТИ</w:t>
      </w:r>
    </w:p>
    <w:p w:rsidR="0072620F" w:rsidRPr="006F2F43" w:rsidRDefault="0072620F" w:rsidP="0072620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>РЕШЕНИЕ</w:t>
      </w:r>
    </w:p>
    <w:p w:rsidR="0072620F" w:rsidRPr="006F2F43" w:rsidRDefault="0072620F" w:rsidP="0072620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4679A7" w:rsidRDefault="0072620F" w:rsidP="0072620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679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29 декабря 2025 года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4679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№ 9</w:t>
      </w:r>
      <w:bookmarkStart w:id="0" w:name="_GoBack"/>
      <w:bookmarkEnd w:id="0"/>
      <w:r w:rsidRPr="004679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72620F" w:rsidRPr="004679A7" w:rsidRDefault="0072620F" w:rsidP="0072620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бюджете Воскресенского муниципального округа Нижегородской области 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внесенный главой местного самоуправления Воскресенского муниципального округа проект решения Совета депутатов «О бюджете Воскресенского муниципального округа Нижегородской области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Воскресенского муниципального округа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72620F" w:rsidRPr="006F2F43" w:rsidRDefault="0072620F" w:rsidP="0072620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муниципального округа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год:</w:t>
      </w:r>
    </w:p>
    <w:p w:rsidR="0072620F" w:rsidRPr="006F2F43" w:rsidRDefault="0072620F" w:rsidP="0072620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общий объем доходов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1 212 015 700,00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72620F" w:rsidRPr="006F2F43" w:rsidRDefault="0072620F" w:rsidP="0072620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1 232 074 340,00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рубля;</w:t>
      </w:r>
    </w:p>
    <w:p w:rsidR="0072620F" w:rsidRPr="006F2F43" w:rsidRDefault="0072620F" w:rsidP="0072620F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размер дефицита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20 058 640,00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рубля.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2. Утвердить основные характеристики бюджета муниципального округа на плановый период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годов: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 общий объем доходов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1 194 898 900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,00 рублей,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1 412 260 200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2) общий объем расходов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1 190 198 900,00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рублей,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условно утверждаемые расходы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18 471 182,50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1 407 260 200,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00 рублей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условно утверждаемые расходы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38 692 020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3) размер профицита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сумме 4 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00 000,00 рублей, на 202 год в сумме 5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 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000,00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3.Утвердить поступления доходов по группам, подгруппам и статьям бюджетной классификации в пределах общего объема доходов, утвержденных пунктом 1 настоящего решения, согласно приложению 1.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4.Утвердить общий объем налоговых и неналоговых доходов: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370 898 400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рублей, в том числе налоговых и неналоговых доходов, за исключением доходов, являющихся источниками формирования дорожного фонда Воскресенского муниципального округа Нижегородской области,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339 091 800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405 513 900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рублей, в том числе налоговых и неналоговых доходов, за исключением доходов, являющихся источниками формирования дорожного фонда Воскресенского муниципального округа Нижегородской области,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363 050 600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433 051 600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рублей, в том числе налоговых и неналоговых доходов, за исключением доходов, являющихся источниками формирования дорожного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фонда Воскресенского муниципального округа Нижегородской области,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388 895 900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:rsidR="0072620F" w:rsidRPr="00425C50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841 117 300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рублей, в том числе объем субсидий, субвенций и иных межбюджетных трансфертов, имеющих целевое назначение, в сумме </w:t>
      </w:r>
      <w:r w:rsidRPr="00425C50">
        <w:rPr>
          <w:rFonts w:ascii="Times New Roman" w:eastAsia="Times New Roman" w:hAnsi="Times New Roman" w:cs="Times New Roman"/>
          <w:sz w:val="24"/>
          <w:szCs w:val="24"/>
          <w:lang w:eastAsia="ru-RU"/>
        </w:rPr>
        <w:t>432 124 700,00 рублей;</w:t>
      </w:r>
    </w:p>
    <w:p w:rsidR="0072620F" w:rsidRPr="00425C50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50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2027 год в сумме 789 385 000,00 рублей, в том числе объем субсидий, субвенций и иных межбюджетных трансфертов, имеющих целевое назначение, в сумме 451 351 600,00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50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2028 год в сумме 979 208 600,00 рублей, в том числе объем субсидий, субвенций и иных межбюджетных трансфертов, имеющих целевое назначение, в сумме 633 419 800,00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6.Установить, что недоимка, пени и штрафы за несвоевременную уплату налогов зачисляются в бюджет муниципального округа по нормативам, действующим в текущем финансовом году.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Установить минимальный размер отчисления в бюджет муниципального округа части прибыли муниципальных унитарных предприятий муниципального округа, остающейся после уплаты налогов и иных обязательных платежей в бюджет, 10 процентов.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предприятия Воскресенского муниципального округа, включенные в Прогнозный план (программу) приватизации муниципального имущества Воскресенского муниципального округа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или подлежащие реорганизации, обязаны до приватизации (реорганизации) перечислить в бюджет муниципального округа часть прибыли, подлежащей зачислению в бюджет за предшествующие периоды.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Конкретный размер части прибыли муниципальных предприятий Воскресенского муниципального округа, подлежащей перечислению в бюджет муниципального округа, определяется решениями комиссии по проведению анализа деятельности муниципальных предприятий в соответствии с решением Земского собрания Воскресенского района от 29 мая 2015 года №46 «Об утверждении Положения о порядке перечисления в бюджет муниципального района части прибыли от использования имущества, закрепленного на праве хозяйственного ведения за муниципальными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унитарными предприятиями Воскресенского муниципального района Нижегородской области».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8.Утвердить источники финансирования дефицита бюджета муниципального округа согласно приложению 2.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9.Утвердить в пределах общего объема расходов, утвержденных пунктом 1 настоящего решения: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р</w:t>
      </w:r>
      <w:r w:rsidRPr="006F2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6F2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согласно приложению 3;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ведомственную структуру расходов бюджета Воскресенского муниципального округа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согласно приложению 4;</w:t>
      </w:r>
    </w:p>
    <w:p w:rsidR="0072620F" w:rsidRPr="006F2F43" w:rsidRDefault="0072620F" w:rsidP="007262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распределение бюджетных ассигнований по разделам, подразделам и группам </w:t>
      </w:r>
      <w:proofErr w:type="gramStart"/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расходов классификации расходов бюджета Воскресенского муниципального округа</w:t>
      </w:r>
      <w:proofErr w:type="gramEnd"/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приложению 5.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10.Утвердить резервный фонд администрации Воскресенского муниципального округа Нижегородской области: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1 000 000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1 000 00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0,00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1 000 00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0,000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11.Утвердить общий объем бюджетных ассигнований на исполнение публичных нормативных обязательств:</w:t>
      </w:r>
    </w:p>
    <w:p w:rsidR="0072620F" w:rsidRPr="006F2F43" w:rsidRDefault="0072620F" w:rsidP="0072620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0 рублей;</w:t>
      </w:r>
    </w:p>
    <w:p w:rsidR="0072620F" w:rsidRPr="006F2F43" w:rsidRDefault="0072620F" w:rsidP="0072620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0 рублей;</w:t>
      </w:r>
    </w:p>
    <w:p w:rsidR="0072620F" w:rsidRPr="006F2F43" w:rsidRDefault="0072620F" w:rsidP="0072620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сумме 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Утвердить объем бюджетных ассигнований Дорожного фонда Воскресенского муниципального округа:</w:t>
      </w:r>
    </w:p>
    <w:p w:rsidR="0072620F" w:rsidRPr="006F2F43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размере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31 806 600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2)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размере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42 463 300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,00 рублей;</w:t>
      </w:r>
    </w:p>
    <w:p w:rsidR="0072620F" w:rsidRPr="006F2F43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3) на 202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год в размере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44 155 700</w:t>
      </w: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,00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13.Безвозмездные поступления от физических и юридических лиц, в том числе добровольные пожертвования, не использованные казенными учреждениями Воскресенского муниципального округа и оставшиеся на 1 января текущего финансового года на едином счете бюджета муниципального округа, открытом в Управлении федерального казначейства по Нижегородской области, при наличии потребности, могут быть использованы казенными учреждениями Воскресенского муниципального округа в текущем финансовом году на те же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с последующим уточнением бюджетных ассигнований, предусмотренных настоящим решением.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14.Безвозмездные поступления от физических и юридических лиц, в том числе добровольные пожертвования, поступающие казенным учреждениям Воскресенского муниципального округа, в полном объеме зачисляются в бюджет муниципального округа и направляются на финансовое обеспечение осуществления функций казенных учреждений Воскресенского муниципального округа в соответствии с их целевым назначением сверх бюджетных ассигнований, предусмотренных в бюджете округа, в порядке, установленном управлением финансов администрации Воскресенского муниципального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15.Бюджетные и автономные учреждения Воскресенского муниципального округа в установленном администрацией порядке обеспечивают возврат в бюджет муниципального округа средств в объеме остатков субсидий, предоставленных на финансовое обеспечение выполнения муниципальных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оказание муниципальных услуг (выполнение работ), образовавшихся на 1 января текущего финансового года в связи с </w:t>
      </w:r>
      <w:proofErr w:type="spell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недостижением</w:t>
      </w:r>
      <w:proofErr w:type="spell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на основании отчета о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задания, представленного органам, осуществляющим функции и полномочия учредителя в отношении бюджетных и автономных учреждений Воскресенского муниципального округа.</w:t>
      </w:r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>16.</w:t>
      </w: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Правительством Нижегородской области или администрацией Воскресенского муниципального округа, и (или) в соответствии с условиями, предусмотренными концессионными соглашениями, в следующих случаях:</w:t>
      </w:r>
      <w:proofErr w:type="gramEnd"/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финансовое обеспечение (возмещение) затрат МУП ЖКХ «Водоканал» в рамках муниципальной программы «Развитие жилищно-коммунального хозяйства Воскресенского муниципального округа»;</w:t>
      </w:r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оказание поддержки сельскохозяйственного </w:t>
      </w:r>
      <w:proofErr w:type="gramStart"/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proofErr w:type="gramEnd"/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субсидирование в рамках муниципальной программы «Развитие агропромышленного комплекса Воскресенского муниципального округа»;</w:t>
      </w:r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-на субсидирование части затрат субъектам малого и среднего предпринимательства Воскресенского муниципального округа в рамках муниципальной программы «Развитие предпринимательства в Воскресенском муниципальном округе Нижегородской области»;</w:t>
      </w:r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проведение ремонта дворовых территорий в Воскресенском муниципальном округе Нижегородской области;</w:t>
      </w:r>
    </w:p>
    <w:p w:rsidR="0072620F" w:rsidRPr="00334C77" w:rsidRDefault="0072620F" w:rsidP="007262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исполнение муниципального социального </w:t>
      </w:r>
      <w:proofErr w:type="gramStart"/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заказа</w:t>
      </w:r>
      <w:proofErr w:type="gramEnd"/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оказание муниципальной услуги «Реализация дополнительных общеразвивающих программ» в соответствии с социальным сертификатов.</w:t>
      </w:r>
    </w:p>
    <w:p w:rsidR="0072620F" w:rsidRPr="00334C77" w:rsidRDefault="0072620F" w:rsidP="0072620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некоммерческим организациям, не являющимся муниципальными учреждениями, предоставляются в порядке, установленном администрацией Воскресенского муниципального округа Нижегородской области (согласно приложению 6), в следующих случаях:</w:t>
      </w:r>
      <w:r w:rsidRPr="00641195">
        <w:t xml:space="preserve"> </w:t>
      </w:r>
    </w:p>
    <w:p w:rsidR="0072620F" w:rsidRPr="00334C77" w:rsidRDefault="0072620F" w:rsidP="0072620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</w:t>
      </w:r>
      <w:r w:rsidRPr="006411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частичной финансовой поддержки</w:t>
      </w: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«Редакция газеты «Воскресенская жизнь»</w:t>
      </w: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620F" w:rsidRPr="00334C77" w:rsidRDefault="0072620F" w:rsidP="0072620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обеспечение деятельности АНО «Центр поддержки и развития бизнеса Воскресенского муниципального округа Нижегородской области»;</w:t>
      </w:r>
    </w:p>
    <w:p w:rsidR="0072620F" w:rsidRPr="00334C77" w:rsidRDefault="0072620F" w:rsidP="0072620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оказание финансовой поддержки социально ориентированных некоммерческих организаций;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мероприятий, семинаров по актуальным вопросам, касающимся </w:t>
      </w:r>
      <w:proofErr w:type="spellStart"/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334C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предпринимательской деятельности, которые проводятся сторонними организациями на платной основе.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17.Установить, что в 202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году управлением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 осуществляется казначейское сопровождение средств, указанных в пункте 18 настоящего решения, предоставляемых на основании муниципальных контрактов (контрактов, договоров, соглашений (далее-целевые средства).</w:t>
      </w:r>
      <w:proofErr w:type="gramEnd"/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казначейском сопровождении целевых средств управление финансов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Воскресенского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 осуществляет санкционирование операций в установленном им порядке.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18.Установить, что казначейскому сопровождению подлежат: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расходов, в том числе в соответствии с концессионными соглашениями;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2)бюджетные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Федерации, в том числе в соответствии с концессионными соглашениями;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подпунктах 1 и 2 настоящего пункта;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4)авансовые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подпунктах 1 и 2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10 000,0  тыс. рублей;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5)авансовые платежи по муниципальным контрактам о поставке товаров, выполнении работ, оказании услуг, заключаемым на сумму свыше 10 000,0  тыс. рублей;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6)авансовые платежи по контрактам (договорам) о поставке товаров, выполнении работ, оказании услуг, заключаемым на сумму свыше 10 000 тыс. рублей муниципальными бюджетными и автономными учреждениями, лицевые счета которым открыты в управлении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области, источником финансового обеспечения которых являются средства, поступающие им в соответствии с законодательством Российской Федерации, Нижегородской области и нормативными правовыми актами Воскресенского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округа на указанные лицевые счета;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7)авансовые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подпунктах 4-6 настоящего пункта контрактов (договоров), если сумма контракта (договора), заключаемого исполнителем с соисполнителем превышает 10 000 тыс. рублей;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8)муниципальные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управлении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области;</w:t>
      </w:r>
    </w:p>
    <w:p w:rsidR="0072620F" w:rsidRPr="006F2F43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9)расчеты по муниципальным контрактам, заключаемым в соответствии с пунктом 2 части 1 статьи 93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муниципальных нужд у единственного поставщика (подрядчика, исполнителя) в соответствии с иными федеральными, областными законами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нормативными правовыми актами Воскресенского муниципального округа на сумму более 10 000 </w:t>
      </w:r>
      <w:proofErr w:type="spell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ублей</w:t>
      </w:r>
      <w:proofErr w:type="spell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а также расчеты по контрактам (договорам), заключаемым в целях исполнения указанных муниципальных контрактов на сумму более 10 000 </w:t>
      </w:r>
      <w:proofErr w:type="spell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тыс.рублей</w:t>
      </w:r>
      <w:proofErr w:type="spell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..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19.Положения пункта 18 не распространяются в соответствии с подпунктом 4 статьи 242.27 Бюджетного кодекса Российской Федерации на целевые средства, предоставляемые из бюджета муниципального округа: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1)организациям,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2)социально ориентированным некоммерческим организациям, осуществляющим деятельность, предусмотренную статьей 31.1 Федерального закона от 12 января 1996 года №7-ФЗ «О некоммерческих организациях», а также иным юридическим лицам, указанным решением о бюджете;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4)организациям, осуществляющим выдачу технических условий на подключение к сетям инженерно-технического обеспечения;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5)организациям,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6)организациям,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72620F" w:rsidRPr="00657900" w:rsidRDefault="0072620F" w:rsidP="0072620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20.Установить,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72620F" w:rsidRPr="00657900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>Перечисление субсидий юридическим лицам в рамках национальных проектов Российской Федерации (за исключением субсидий муниципальным бюджетным и автономным учреждениям),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:rsidR="0072620F" w:rsidRPr="00657900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proofErr w:type="gramStart"/>
      <w:r w:rsidRPr="00657900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Получатели средств бюджета Воскресенского муниципального округа, муниципальные бюджетные и автономные учреждения Воскресенского муниципального округа предусматривают в заключаемых ими муниципальных контрактах (контрактах, договорах, соглашениях) о поставке товаров (выполнении работ, оказании услуг), условие об установлении размера авансового платежа, в соответствии с постановлением администрации Воскресенского муниципального округа о мерах по реализации решения Совета депутатов Воскресенского муниципального округа о бюджете на соответствующий финансовый год</w:t>
      </w:r>
      <w:proofErr w:type="gramEnd"/>
      <w:r w:rsidRPr="00657900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, но не более размера обеспечения муниципальных контрактов (контрактов).</w:t>
      </w:r>
    </w:p>
    <w:p w:rsidR="0072620F" w:rsidRPr="006F2F43" w:rsidRDefault="0072620F" w:rsidP="0072620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657900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случае увеличения в процессе исполнения муниципального контракта (контракта, договора) его объема до размера, подпадающего под казначейское сопровождение в соответствии с бюджетным законодательством, устанавливается казначейское сопровождение такого муниципального контракта (контракта, договора).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21.Установить верхний предел муниципального долга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9700000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рублей, в том числе установить верхний предел долга по муниципальным гарантиям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долга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5000000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3D16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 установить верхний предел долга по муниципальным гарантиям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долга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0 рублей, в том числе установить верхний предел долга по муниципальным гарантиям Воскресенского муниципального округа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0 рублей.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22.Утвердить объём бюджетных ассигнований, предусмотренных на исполнение муниципальных гарантий Воскресенского муниципального округа Нижегородской области, по возможным гарантийным случаям: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0 тыс.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0 тыс. рублей;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сумме 0 тыс. рублей. 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23.Утвердить Программу муниципальных заимствований Воскресенского муниципального округа и Структуру муниципального долга Воскресенского муниципального округа: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7;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7;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7.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24.Утвердить Программу муниципальных гарантий Воскресенского муниципального округа в валюте Российской Федерации: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8;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8.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8.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25.Администрация Воскресенского муниципального округа не вправе принимать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решения, приводящие к увеличению численности работников бюджетных учреждений и органов местного самоуправления района, за исключением случаев ввода новых учреждений и исполнения органами местного самоуправления вновь введенных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полномочий, обусловленных принятием федеральных и (или) региональных нормативных правовых актов.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26. В случае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муниципальные правовые акты Воскресенского муниципального округа, устанавливающие бюджетные обязательства, реализация которых осуществляется за счет средств бюджета муниципального округа, противоречат настоящему решению, применяется настоящее решение.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27.Муниципальные правовые акты, влекущие дополнительные расходы за счет средств бюджета муниципального округа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округа или в случае сокращения расходов по конкретным статьям расходов бюджета муниципального округа и после внесения соответствующих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настоящее решение.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28.Настоящее решение вступает в силу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2620F" w:rsidRPr="006F2F43" w:rsidRDefault="0072620F" w:rsidP="007262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  <w:lang w:val="x-none" w:eastAsia="x-none"/>
        </w:rPr>
      </w:pPr>
      <w:r w:rsidRPr="006F2F43">
        <w:rPr>
          <w:rFonts w:ascii="Times New Roman" w:eastAsia="Times New Roman" w:hAnsi="Times New Roman" w:cs="Times New Roman"/>
          <w:position w:val="-30"/>
          <w:sz w:val="24"/>
          <w:szCs w:val="24"/>
          <w:lang w:val="x-none" w:eastAsia="x-none"/>
        </w:rPr>
        <w:t>29.Опубликовать настоящее Решение в газете «Воскресенская жизнь</w:t>
      </w:r>
      <w:r w:rsidRPr="006F2F43"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  <w:lang w:val="x-none" w:eastAsia="x-none"/>
        </w:rPr>
        <w:t>» и разместить на официальном сайте Воскресенского муниципального округа Нижегородской области в информационно-телекоммуникационной сети Интернет.</w:t>
      </w: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20F" w:rsidRPr="006F2F43" w:rsidRDefault="0072620F" w:rsidP="0072620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0"/>
        <w:gridCol w:w="4131"/>
      </w:tblGrid>
      <w:tr w:rsidR="0072620F" w:rsidRPr="006F2F43" w:rsidTr="00E13AA3">
        <w:tc>
          <w:tcPr>
            <w:tcW w:w="5637" w:type="dxa"/>
            <w:shd w:val="clear" w:color="auto" w:fill="auto"/>
          </w:tcPr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местного самоуправления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Воскресенского муниципального округа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  <w:proofErr w:type="spellStart"/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А.Е.Запевалов</w:t>
            </w:r>
            <w:proofErr w:type="spellEnd"/>
          </w:p>
        </w:tc>
        <w:tc>
          <w:tcPr>
            <w:tcW w:w="4216" w:type="dxa"/>
            <w:shd w:val="clear" w:color="auto" w:fill="auto"/>
          </w:tcPr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Совета депутатов Воскресенского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ind w:right="8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округа Нижегородской области</w:t>
            </w:r>
          </w:p>
          <w:p w:rsidR="0072620F" w:rsidRPr="006F2F43" w:rsidRDefault="0072620F" w:rsidP="00E13A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proofErr w:type="spellStart"/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И.Д.Оржанцев</w:t>
            </w:r>
            <w:proofErr w:type="spellEnd"/>
          </w:p>
        </w:tc>
      </w:tr>
    </w:tbl>
    <w:p w:rsidR="00E6067F" w:rsidRDefault="00E6067F"/>
    <w:sectPr w:rsidR="00E60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0F"/>
    <w:rsid w:val="0072620F"/>
    <w:rsid w:val="00E6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2026-01-16T07:36:00Z</dcterms:created>
  <dcterms:modified xsi:type="dcterms:W3CDTF">2026-01-16T07:37:00Z</dcterms:modified>
</cp:coreProperties>
</file>